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8E8" w:rsidRDefault="003E78E8">
      <w:pPr>
        <w:pStyle w:val="ConsPlusNormal"/>
        <w:jc w:val="right"/>
        <w:outlineLvl w:val="0"/>
      </w:pPr>
      <w:r>
        <w:t>Приложение 22</w:t>
      </w:r>
    </w:p>
    <w:p w:rsidR="003E78E8" w:rsidRDefault="003E78E8">
      <w:pPr>
        <w:pStyle w:val="ConsPlusNormal"/>
        <w:jc w:val="right"/>
      </w:pPr>
      <w:r>
        <w:t>к решению</w:t>
      </w:r>
    </w:p>
    <w:p w:rsidR="003E78E8" w:rsidRDefault="003E78E8">
      <w:pPr>
        <w:pStyle w:val="ConsPlusNormal"/>
        <w:jc w:val="right"/>
      </w:pPr>
      <w:r>
        <w:t>Думы Белоярского района</w:t>
      </w:r>
    </w:p>
    <w:p w:rsidR="003E78E8" w:rsidRDefault="003E78E8">
      <w:pPr>
        <w:pStyle w:val="ConsPlusNormal"/>
        <w:jc w:val="right"/>
      </w:pPr>
      <w:r>
        <w:t>от 29 ноября 2019 года N 63</w:t>
      </w:r>
    </w:p>
    <w:p w:rsidR="003E78E8" w:rsidRDefault="003E78E8">
      <w:pPr>
        <w:pStyle w:val="ConsPlusNormal"/>
        <w:jc w:val="both"/>
      </w:pPr>
    </w:p>
    <w:p w:rsidR="003E78E8" w:rsidRDefault="003E78E8">
      <w:pPr>
        <w:pStyle w:val="ConsPlusTitle"/>
        <w:jc w:val="center"/>
      </w:pPr>
      <w:r>
        <w:t>ВЕДОМСТВЕННАЯ СТРУКТУРА</w:t>
      </w:r>
    </w:p>
    <w:p w:rsidR="003E78E8" w:rsidRDefault="003E78E8">
      <w:pPr>
        <w:pStyle w:val="ConsPlusTitle"/>
        <w:jc w:val="center"/>
      </w:pPr>
      <w:r>
        <w:t>РАСХОДОВ БЮДЖЕТА БЕЛОЯРСКОГО РАЙОНА НА 2020 ГОД</w:t>
      </w:r>
    </w:p>
    <w:p w:rsidR="003E78E8" w:rsidRDefault="003E78E8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74"/>
      </w:tblGrid>
      <w:tr w:rsidR="003E78E8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E78E8" w:rsidRDefault="003E78E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78E8" w:rsidRDefault="003E78E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06.05.2020 N 16)</w:t>
            </w:r>
          </w:p>
        </w:tc>
      </w:tr>
    </w:tbl>
    <w:p w:rsidR="003E78E8" w:rsidRDefault="003E78E8">
      <w:pPr>
        <w:pStyle w:val="ConsPlusNormal"/>
        <w:jc w:val="center"/>
      </w:pPr>
    </w:p>
    <w:p w:rsidR="003E78E8" w:rsidRDefault="003E78E8">
      <w:pPr>
        <w:pStyle w:val="ConsPlusNormal"/>
        <w:jc w:val="right"/>
      </w:pPr>
      <w:r>
        <w:t>(рублей)</w:t>
      </w:r>
    </w:p>
    <w:p w:rsidR="003E78E8" w:rsidRDefault="003E78E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760"/>
        <w:gridCol w:w="624"/>
        <w:gridCol w:w="624"/>
        <w:gridCol w:w="964"/>
        <w:gridCol w:w="740"/>
        <w:gridCol w:w="850"/>
        <w:gridCol w:w="979"/>
        <w:gridCol w:w="680"/>
        <w:gridCol w:w="1984"/>
        <w:gridCol w:w="1984"/>
        <w:gridCol w:w="1984"/>
      </w:tblGrid>
      <w:tr w:rsidR="003E78E8" w:rsidTr="003E78E8">
        <w:trPr>
          <w:tblHeader/>
        </w:trPr>
        <w:tc>
          <w:tcPr>
            <w:tcW w:w="3061" w:type="dxa"/>
            <w:vMerge w:val="restart"/>
          </w:tcPr>
          <w:p w:rsidR="003E78E8" w:rsidRDefault="003E78E8">
            <w:pPr>
              <w:pStyle w:val="ConsPlusNormal"/>
              <w:jc w:val="center"/>
            </w:pPr>
            <w:bookmarkStart w:id="0" w:name="_GoBack" w:colFirst="0" w:colLast="11"/>
            <w:r>
              <w:t>Наименование</w:t>
            </w:r>
          </w:p>
        </w:tc>
        <w:tc>
          <w:tcPr>
            <w:tcW w:w="760" w:type="dxa"/>
            <w:vMerge w:val="restart"/>
          </w:tcPr>
          <w:p w:rsidR="003E78E8" w:rsidRDefault="003E78E8">
            <w:pPr>
              <w:pStyle w:val="ConsPlusNormal"/>
              <w:jc w:val="center"/>
            </w:pPr>
            <w:r>
              <w:t>Ведомство</w:t>
            </w:r>
          </w:p>
        </w:tc>
        <w:tc>
          <w:tcPr>
            <w:tcW w:w="624" w:type="dxa"/>
            <w:vMerge w:val="restart"/>
          </w:tcPr>
          <w:p w:rsidR="003E78E8" w:rsidRDefault="003E78E8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24" w:type="dxa"/>
            <w:vMerge w:val="restart"/>
          </w:tcPr>
          <w:p w:rsidR="003E78E8" w:rsidRDefault="003E78E8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533" w:type="dxa"/>
            <w:gridSpan w:val="4"/>
          </w:tcPr>
          <w:p w:rsidR="003E78E8" w:rsidRDefault="003E78E8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0" w:type="dxa"/>
            <w:vMerge w:val="restart"/>
          </w:tcPr>
          <w:p w:rsidR="003E78E8" w:rsidRDefault="003E78E8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984" w:type="dxa"/>
            <w:vMerge w:val="restart"/>
          </w:tcPr>
          <w:p w:rsidR="003E78E8" w:rsidRDefault="003E78E8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3968" w:type="dxa"/>
            <w:gridSpan w:val="2"/>
          </w:tcPr>
          <w:p w:rsidR="003E78E8" w:rsidRDefault="003E78E8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3E78E8" w:rsidTr="003E78E8">
        <w:trPr>
          <w:tblHeader/>
        </w:trPr>
        <w:tc>
          <w:tcPr>
            <w:tcW w:w="3061" w:type="dxa"/>
            <w:vMerge/>
          </w:tcPr>
          <w:p w:rsidR="003E78E8" w:rsidRDefault="003E78E8"/>
        </w:tc>
        <w:tc>
          <w:tcPr>
            <w:tcW w:w="760" w:type="dxa"/>
            <w:vMerge/>
          </w:tcPr>
          <w:p w:rsidR="003E78E8" w:rsidRDefault="003E78E8"/>
        </w:tc>
        <w:tc>
          <w:tcPr>
            <w:tcW w:w="624" w:type="dxa"/>
            <w:vMerge/>
          </w:tcPr>
          <w:p w:rsidR="003E78E8" w:rsidRDefault="003E78E8"/>
        </w:tc>
        <w:tc>
          <w:tcPr>
            <w:tcW w:w="624" w:type="dxa"/>
            <w:vMerge/>
          </w:tcPr>
          <w:p w:rsidR="003E78E8" w:rsidRDefault="003E78E8"/>
        </w:tc>
        <w:tc>
          <w:tcPr>
            <w:tcW w:w="964" w:type="dxa"/>
          </w:tcPr>
          <w:p w:rsidR="003E78E8" w:rsidRDefault="003E78E8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  <w:jc w:val="center"/>
            </w:pPr>
            <w:r>
              <w:t>Направление расхода</w:t>
            </w:r>
          </w:p>
        </w:tc>
        <w:tc>
          <w:tcPr>
            <w:tcW w:w="680" w:type="dxa"/>
            <w:vMerge/>
          </w:tcPr>
          <w:p w:rsidR="003E78E8" w:rsidRDefault="003E78E8"/>
        </w:tc>
        <w:tc>
          <w:tcPr>
            <w:tcW w:w="1984" w:type="dxa"/>
            <w:vMerge/>
          </w:tcPr>
          <w:p w:rsidR="003E78E8" w:rsidRDefault="003E78E8"/>
        </w:tc>
        <w:tc>
          <w:tcPr>
            <w:tcW w:w="1984" w:type="dxa"/>
          </w:tcPr>
          <w:p w:rsidR="003E78E8" w:rsidRDefault="003E78E8">
            <w:pPr>
              <w:pStyle w:val="ConsPlusNormal"/>
              <w:jc w:val="center"/>
            </w:pPr>
            <w:r>
              <w:t>расходы, осуществляемые по вопросам местного значения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  <w:jc w:val="center"/>
            </w:pPr>
            <w:r>
              <w:t>за счет субвенций</w:t>
            </w:r>
          </w:p>
        </w:tc>
      </w:tr>
      <w:tr w:rsidR="003E78E8" w:rsidTr="003E78E8">
        <w:trPr>
          <w:tblHeader/>
        </w:trPr>
        <w:tc>
          <w:tcPr>
            <w:tcW w:w="3061" w:type="dxa"/>
          </w:tcPr>
          <w:p w:rsidR="003E78E8" w:rsidRDefault="003E78E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  <w:jc w:val="center"/>
            </w:pPr>
            <w:r>
              <w:t>12</w:t>
            </w:r>
          </w:p>
        </w:tc>
      </w:tr>
      <w:bookmarkEnd w:id="0"/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1483894853,42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1317470733,42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166424120,00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267859259,25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252263759,25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15595500,00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Функционирование высшего должностного лица субъекта Российской Федерации и </w:t>
            </w:r>
            <w:r>
              <w:lastRenderedPageBreak/>
              <w:t>муниципального образования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7685342,32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175380,00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175380,00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175380,00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175380,00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175380,00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175380,00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175380,00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175380,00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175380,00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175380,00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110491,50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110491,50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110491,50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110491,50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64888,50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64888,50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64888,50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64888,50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Функционирование Правительства Российской </w:t>
            </w:r>
            <w: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182611251,78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182611251,78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182611251,78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182611251,78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182611251,78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182611251,78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Основное мероприятие "Обеспечение выполнения полномочий органов местного </w:t>
            </w:r>
            <w:r>
              <w:lastRenderedPageBreak/>
              <w:t>самоуправления"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182611251,78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182611251,78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182611251,78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182611251,78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178937848,24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178937848,24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178937848,24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178937848,24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3277100,00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3277100,00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3277100,00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3277100,00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396303,54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396303,54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396303,54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396303,54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Судебная система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деятельности органов местного самоуправления Белоярского района на 2019 - </w:t>
            </w:r>
            <w:r>
              <w:lastRenderedPageBreak/>
              <w:t>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51200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51200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51200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Специальные расходы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3119600,00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74261085,15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58672185,15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15588900,00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10704000,00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Подпрограмма "Обеспечение реализации муниципальной </w:t>
            </w:r>
            <w:r>
              <w:lastRenderedPageBreak/>
              <w:t>программы"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10704000,00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10704000,00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10704000,00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8627672,27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8627672,27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8627672,27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8627672,27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2076327,73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2076327,73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2076327,73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2076327,73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26990990,35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26544190,35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446800,00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25583890,35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25137090,35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446800,00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25137090,35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25137090,35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7082600,00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7082600,00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7082600,00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7082600,00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7082600,00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7082600,00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18054490,35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18054490,35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17360990,35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17360990,35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17360990,35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17360990,35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693500,00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693500,00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693500,00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693500,00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446800,00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 на проведение Всероссийской переписи населения 2020 года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54690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446800,00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54690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446800,00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54690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446800,00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1407100,00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1407100,00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1407100,00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1407100,00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1407100,00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1407100,00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317500,00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317500,00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317500,00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317500,00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957600,00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957600,00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957600,00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957600,00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Премии и гранты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Белоярского района "Социально-экономическое </w:t>
            </w:r>
            <w:r>
              <w:lastRenderedPageBreak/>
              <w:t>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2957100,00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2957100,00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Субвенции на реализацию полномочия, указанного в </w:t>
            </w:r>
            <w:hyperlink r:id="rId5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</w:t>
            </w:r>
            <w:r>
              <w:lastRenderedPageBreak/>
              <w:t>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2957100,00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420000,00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420000,00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2495700,00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2495700,00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lastRenderedPageBreak/>
              <w:t>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2495700,00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2495700,00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Основное мероприятие "Компенсация транспортных расходов, предусмотренная в соответствии с государственной поддержкой досрочного завоза продукции </w:t>
            </w:r>
            <w:r>
              <w:lastRenderedPageBreak/>
              <w:t>(товаров)"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1481000,00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1481000,00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"Осуществление отдельных государственных полномочий"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1481000,00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1481000,00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1481000,00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1481000,00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1397200,00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1397200,00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1397200,00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1397200,00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83800,00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83800,00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83800,00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83800,00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3479794,80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3479794,80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3479794,80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3479794,80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3479794,80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3479794,80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3479794,80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3479794,80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3479794,80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3479794,80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28348200,00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28348200,00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28348200,00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28348200,00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Софинансирование к средствам автономного округа на предоставление государственных услуг в многофункциональных центрах предоставления </w:t>
            </w:r>
            <w:r>
              <w:lastRenderedPageBreak/>
              <w:t>государственных и муниципальных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22753596,13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16672896,13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6080700,00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Органы юстиции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6080700,00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6080700,00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деятельности органов </w:t>
            </w:r>
            <w:r>
              <w:lastRenderedPageBreak/>
              <w:t>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6080700,00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6080700,00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6080700,00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6080700,00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6080700,00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6080700,00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4857700,00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4857700,00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4857700,00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4857700,00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4857700,00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4857700,00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1223000,00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1223000,00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1058000,00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1058000,00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1058000,00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1058000,00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165000,00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165000,00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Защита населения и </w:t>
            </w:r>
            <w:r>
              <w:lastRenderedPageBreak/>
              <w:t>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16269396,13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16269396,13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16269396,13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16269396,13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</w:t>
            </w:r>
            <w:r>
              <w:lastRenderedPageBreak/>
              <w:t>водных объектах"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16269396,13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16269396,13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524700,00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524700,00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524700,00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524700,00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524700,00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524700,00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524700,00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524700,00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473810,92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473810,92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20640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473810,92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473810,92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20640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473810,92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473810,92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20640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473810,92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473810,92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14870885,21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14870885,21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14870885,21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14870885,21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9499758,48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9499758,48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9499758,48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9499758,48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5238305,68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5238305,68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5238305,68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5238305,68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4821,05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4821,05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4821,05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4821,05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Подпрограмма "Развитие форм непосредственного осуществления населением </w:t>
            </w:r>
            <w:r>
              <w:lastRenderedPageBreak/>
              <w:t>местного самоуправления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Белоярском районе, прогноза общественно-политической ситуации"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Софинансирование к средствам автономного округа на реализацию мероприятий </w:t>
            </w:r>
            <w:r>
              <w:lastRenderedPageBreak/>
              <w:t>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S2630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S2630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S2630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Белоярского района "Профилактика терроризма и </w:t>
            </w:r>
            <w:r>
              <w:lastRenderedPageBreak/>
              <w:t>правонарушений в сфере общественного порядка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на создание условий для деятельности народных дружин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"Укрепление пожарной безопасности"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Основное мероприятие "Мероприятия по обеспечению первичных мер </w:t>
            </w:r>
            <w:r>
              <w:lastRenderedPageBreak/>
              <w:t>пожарной безопасности в городском поселении Белоярский"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Реализация мероприятий по укреплению пожарной безопасности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20630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20630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20630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226161850,00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203434250,00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22727600,00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37951900,00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17074000,00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20877900,00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37951900,00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17074000,00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20877900,00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"Государственная поддержка животноводства"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18393500,00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18393500,00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84150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18393500,00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18393500,00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84150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71800,00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84150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71800,00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84150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18321700,00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18321700,00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84150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18321700,00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18321700,00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"Государственная поддержка растениеводства"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Субвенции на поддержку </w:t>
            </w:r>
            <w:r>
              <w:lastRenderedPageBreak/>
              <w:t>растениеводства, переработки и реализации продукции растениеводства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84140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84140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84140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1238000,00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1238000,00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Субвенции на повышение эффективности использования </w:t>
            </w:r>
            <w:r>
              <w:lastRenderedPageBreak/>
              <w:t>и развитие ресурсного потенциала рыбохозяйственного комплекса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84180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1238000,00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1238000,00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84180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1238000,00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1238000,00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84180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1238000,00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1238000,00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Основное мероприятие "Обеспечение стабильной благополучной эпизоотической обстановки в Белоярском районе и защита населения от болезней, общих </w:t>
            </w:r>
            <w:r>
              <w:lastRenderedPageBreak/>
              <w:t>для человека и животных"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846400,00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846400,00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846400,00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846400,00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846400,00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846400,00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846400,00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846400,00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17074000,00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17074000,00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17074000,00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17074000,00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17074000,00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17074000,00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17074000,00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17074000,00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Транспорт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69520400,00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69520400,00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lastRenderedPageBreak/>
              <w:t>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65575400,00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65575400,00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65575400,00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65575400,00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65575400,00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65575400,00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20801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36480000,00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36480000,00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20801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1576000,00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1576000,00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20801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1576000,00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1576000,00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20801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34904000,00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34904000,00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20801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34904000,00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34904000,00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20802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24449000,00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24449000,00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20802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24449000,00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24449000,00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20802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24449000,00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24449000,00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20803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4646400,00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4646400,00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20803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4646400,00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4646400,00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20803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4646400,00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4646400,00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85416450,00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85416450,00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82730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82730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82730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Софинансирование к средствам автономного округа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S2730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S2730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S2730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85407550,00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85407550,00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35636250,00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21290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21290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18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21290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6639400,00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26633700,00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24784000,00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1849700,00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10018200,00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10018200,00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4939200,00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4939200,00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4287900,00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4287900,00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82380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82380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82380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S2380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S2380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I4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S2380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82380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82380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82380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S2380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S2380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I8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S2380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"Развитие туризма в Белоярском районе"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5079000,00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5079000,00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5079000,00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5079000,00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5079000,00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5079000,00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5079000,00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5079000,00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5079000,00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5079000,00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1849700,00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1849700,00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1849700,00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84120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1849700,00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84120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1849700,00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84120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1849700,00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14765800,00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14765800,00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14765800,00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14765800,00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14765800,00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14765800,00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82671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82671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82671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Софинансирование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S2671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S2671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S2671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540118801,17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514505601,17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25613200,00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39468244,15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39468244,15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38108544,15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38108544,15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38108544,15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38108544,15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"Строительство и приобретение жилья"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14870615,15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14870615,15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14870615,15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14870615,15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14870615,15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14870615,15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14870615,15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14870615,15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23237929,00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23237929,00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23237929,00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23237929,00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23237929,00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23237929,00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23237929,00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23237929,00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"Проведение капитального ремонта многоквартирных домов"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281269387,41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255689087,41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25580300,00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250269387,41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224689087,41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25580300,00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250172391,09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224592091,09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25580300,00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118295191,09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118295191,09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4981791,09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4981791,09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4981791,09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4981791,09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4981791,09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4981791,09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82190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55508100,00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55508100,00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82190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55508100,00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55508100,00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82190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55508100,00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55508100,00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82591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49395400,00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49395400,00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82591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49395400,00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49395400,00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82591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49395400,00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49395400,00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S2190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2921500,00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2921500,00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S2190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2921500,00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2921500,00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S2190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2921500,00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2921500,00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S2591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5488400,00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5488400,00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S2591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5488400,00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5488400,00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S2591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5488400,00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5488400,00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Основное мероприятие "Предоставление субсидии на </w:t>
            </w:r>
            <w:r>
              <w:lastRenderedPageBreak/>
              <w:t>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98700,00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98700,00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98700,00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98700,00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98700,00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98700,00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lastRenderedPageBreak/>
              <w:t>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98700,00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98700,00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35364300,00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9882700,00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25481600,00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82240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82240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Субсидии юридическим лицам (кроме некоммерческих </w:t>
            </w:r>
            <w: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82240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5929600,00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25481600,00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25481600,00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25481600,00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25481600,00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25481600,00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25481600,00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S2240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3953100,00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3953100,00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S2240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3953100,00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3953100,00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S2240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3953100,00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3953100,00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"Федеральный проект "Чистая вода"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G5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96414200,00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96414200,00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G5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82190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91593500,00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91593500,00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G5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82190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91593500,00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91593500,00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G5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82190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91593500,00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91593500,00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G5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S2190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4820700,00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4820700,00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G5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S2190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4820700,00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4820700,00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G5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S2190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4820700,00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4820700,00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"Энергосбережение и повышение энергетической эффективности"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Благоустройство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219348269,61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219348269,61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"Снос аварийного жилищного фонда"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2017774,00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64399452,86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64399452,86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64399452,86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64399452,86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49969193,72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49969193,72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18690907,11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18690907,11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Капитальные вложения в </w:t>
            </w:r>
            <w: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18690907,11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18690907,11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18690907,11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18690907,11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31278286,61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31278286,61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31278286,61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31278286,61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31278286,61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31278286,61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14430259,14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14430259,14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14430259,14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14430259,14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14430259,14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14430259,14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14430259,14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14430259,14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152931042,75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152931042,75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8337382,50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8337382,50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8337382,50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8337382,50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2475246,00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2475246,00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2475246,00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2475246,00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5862136,50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5862136,50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5862136,50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5862136,50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"Благоустройство общественных территорий городского и сельских поселений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77148455,65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77148455,65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77148455,65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77148455,65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77148455,65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77148455,65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77148455,65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77148455,65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67445204,60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67445204,60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54240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55886800,00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55886800,00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54240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55886800,00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55886800,00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54240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55886800,00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55886800,00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55550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11558404,60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11558404,60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55550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11558404,60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11558404,60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21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F2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55550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11558404,60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11558404,60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 xml:space="preserve">Субвенции на реализацию полномочий, указанных в </w:t>
            </w:r>
            <w:hyperlink r:id="rId7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Белоярского района "Развитие жилищно-коммунального комплекса и повышение энергетической </w:t>
            </w:r>
            <w:r>
              <w:lastRenderedPageBreak/>
              <w:t>эффективности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</w:t>
            </w:r>
            <w:r>
              <w:lastRenderedPageBreak/>
              <w:t>ценам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27323863,75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27214163,75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109700,00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27323863,75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27214163,75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109700,00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27323863,75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27214163,75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109700,00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17679313,75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17569613,75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109700,00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11783000,00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11783000,00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11783000,00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11783000,00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11783000,00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11783000,00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109700,00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109700,00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109700,00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5786613,75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5786613,75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2786613,75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2786613,75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2786613,75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2786613,75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Основное мероприятие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1028050,74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1028050,74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1028050,74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1028050,74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1012650,74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1012650,74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1012650,74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1012650,74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216499,26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216499,26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216499,26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216499,26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216499,26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216499,26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216499,26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216499,26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ОБРАЗОВАНИЕ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285247012,12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285247012,12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284735842,12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284735842,12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Белоярского района "Развитие </w:t>
            </w:r>
            <w:r>
              <w:lastRenderedPageBreak/>
              <w:t>образования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284735842,12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284735842,12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284735842,12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284735842,12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284735842,12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284735842,12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10784942,45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10784942,45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10784942,45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10784942,45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10784942,45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10784942,45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245379600,00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245379600,00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Капитальные вложения в объекты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245379600,00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245379600,00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245379600,00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245379600,00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1306899,67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1306899,67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1306899,67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1306899,67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1306899,67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1306899,67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Софинансирование к средствам 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27264400,00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27264400,00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27264400,00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27264400,00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27264400,00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27264400,00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511170,00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511170,00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Белоярского района "Развитие </w:t>
            </w:r>
            <w:r>
              <w:lastRenderedPageBreak/>
              <w:t>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511170,00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511170,00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511170,00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511170,00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511170,00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511170,00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511170,00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511170,00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511170,00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511170,00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511170,00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511170,00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433900,00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433900,00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433900,00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433900,00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деятельности органов местного самоуправления </w:t>
            </w:r>
            <w:r>
              <w:lastRenderedPageBreak/>
              <w:t>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433900,00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433900,00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433900,00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433900,00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433900,00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433900,00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84100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433900,00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433900,00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84100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433900,00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433900,00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84100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433900,00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433900,00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ЗДРАВООХРАНЕНИЕ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Другие вопросы в области здравоохранения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 на организацию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566000,00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566000,00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113218971,00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17960051,00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95258920,00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Подпрограмма "Реализация мероприятий социальной политики на территории </w:t>
            </w:r>
            <w:r>
              <w:lastRenderedPageBreak/>
              <w:t>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8624529,00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8624529,00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3929100,00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1518429,00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1518429,00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"Улучшение жилищных условий населения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1518429,00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1518429,00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"Предоставление субсидии гражданам, проживающим и зарегистрированным в приспособленном для проживания строения"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1518429,00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1518429,00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1518429,00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1518429,00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1518429,00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1518429,00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1518429,00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1518429,00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Охрана семьи и детства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82757142,00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81746620,00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81746620,00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81746620,00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81746620,00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81746620,00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81746620,00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81746620,00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84060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63611800,00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63611800,00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84060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3185000,00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3185000,00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84060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3185000,00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3185000,00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84060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60426800,00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60426800,00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84060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60426800,00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60426800,00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18134820,00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18134820,00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18134820,00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18134820,00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18134820,00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18134820,00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"Обеспечение доступным и комфортным жильем жителей Белоярского района в 2019 - 2024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"Улучшение жилищных условий населения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L4970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L4970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L4970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1010522,00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19061600,00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5549300,00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13512300,00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18874800,00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5362500,00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13512300,00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4542500,00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4542500,00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4542500,00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4542500,00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1328280,00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1328280,00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1328280,00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1328280,00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1328280,00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1328280,00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3214220,00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3214220,00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752300,00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752300,00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752300,00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752300,00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2461920,00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2461920,00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2461920,00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2461920,00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61800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61800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61800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13512300,00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13512300,00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13512300,00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13512300,00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</w:t>
            </w:r>
            <w:r>
              <w:lastRenderedPageBreak/>
              <w:t>а также за распоряжением ими)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84321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13365700,00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13365700,00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84321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11979792,00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11979792,00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84321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11979792,00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11979792,00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84321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825608,00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825608,00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84321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825608,00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825608,00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84321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560300,00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560300,00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lastRenderedPageBreak/>
              <w:t>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84321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560300,00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560300,00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На осуществление контроля за использованием и сохранностью жилых помещений, нанимателя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84322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146600,00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84322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126200,00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84322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126200,00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84322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84322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"Доступная среда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20170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20170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700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Обслуживание муниципального долга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20170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730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260546420,13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202750620,13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57795800,00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105716461,48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105050061,48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666400,00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1037916,91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1037916,91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1037916,91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1037916,91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1037916,91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1037916,91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Основное мероприятие "Финансовое обеспечение осуществления органами местного самоуправления поселений, полномочий </w:t>
            </w:r>
            <w:r>
              <w:lastRenderedPageBreak/>
              <w:t>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1037916,91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1037916,91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89010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1037916,91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1037916,91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89010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1037916,91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1037916,91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89010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1037916,91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1037916,91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43794474,78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43128074,78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666400,00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43794474,78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43128074,78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666400,00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Подпрограмма "Организация и осуществление бюджетного </w:t>
            </w:r>
            <w:r>
              <w:lastRenderedPageBreak/>
              <w:t>процесса"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43128074,78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43128074,78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43128074,78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43128074,78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42050474,78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42050474,78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41755572,78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41755572,78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41755572,78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41755572,78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294902,00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294902,00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294902,00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294902,00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Пенсионное обеспечение, лиц </w:t>
            </w:r>
            <w:r>
              <w:lastRenderedPageBreak/>
              <w:t>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1077600,00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1077600,00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1077600,00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1077600,00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1077600,00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1077600,00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666400,00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666400,00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666400,00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666400,00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666400,00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Резервные фонды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20704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20704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20704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59884069,79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59884069,79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59884069,79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59884069,79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56384069,79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56384069,79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1871300,00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1871300,00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54512769,79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54512769,79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54512769,79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54512769,79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54512769,79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54512769,79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Резервные средства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54512769,79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54512769,79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проектов инициативного бюджетирования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20650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20650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Специальные расходы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20650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89040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89040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Специальные расходы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89040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2192900,00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2192900,00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2192900,00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2192900,00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2192900,00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2192900,00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2192900,00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2192900,00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2192900,00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2192900,00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51180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2192900,00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2192900,00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51180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2192900,00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2192900,00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51180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2192900,00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2192900,00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138800,00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138800,00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Органы юстиции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138800,00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138800,00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138800,00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138800,00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138800,00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138800,00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138800,00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138800,00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110800,00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110800,00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110800,00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3459098,00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3247498,00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211600,00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211600,00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211600,00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211600,00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211600,00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211600,00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211600,00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211600,00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211600,00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211600,00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211600,00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211600,00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211600,00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211600,00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211600,00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3247498,00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3247498,00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3247498,00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3247498,00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3247498,00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3247498,00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3247498,00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3247498,00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3247498,00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3247498,00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3247498,00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3247498,00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3247498,00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3247498,00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89010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89010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89010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Другие вопросы в области охраны окружающей среды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27400,00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Культура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148246760,65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93688060,65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54558700,00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117907800,00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63349100,00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54558700,00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117907800,00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63349100,00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54558700,00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117907800,00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63349100,00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54558700,00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117907800,00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63349100,00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54558700,00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86010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117907800,00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63349100,00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54558700,00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86010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117907800,00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63349100,00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54558700,00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Дотации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86010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117907800,00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63349100,00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54558700,00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30338960,65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30338960,65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Белоярского района "Управление </w:t>
            </w:r>
            <w:r>
              <w:lastRenderedPageBreak/>
              <w:t>муниципальными финансами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30338960,65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30338960,65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30338960,65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30338960,65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30238960,65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30238960,65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89030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30238960,65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30238960,65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89030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30238960,65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30238960,65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89030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30238960,65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30238960,65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</w:t>
            </w:r>
            <w:r>
              <w:lastRenderedPageBreak/>
              <w:t>актами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Субсидии на содействие развитию исторических и иных местных традиций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82420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82420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050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82420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520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581211685,61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581211685,61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47197507,79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47197507,79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47197507,79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47197507,79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47197507,79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47197507,79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23444366,64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23444366,64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23444366,64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23444366,64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17749366,64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17749366,64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17749366,64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17749366,64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 иным юридическим лицам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23753141,15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23753141,15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22926647,52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22926647,52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22715679,40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22715679,40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22715679,40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22715679,40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210968,12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210968,12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210968,12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210968,12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826493,63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826493,63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823393,63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823393,63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823393,63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823393,63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3429051,64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3429051,64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590151,64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590151,64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590151,64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590151,64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590151,64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590151,64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Основное мероприятие "Пополнение и обеспечение сохранности созданных резервов (запасов) </w:t>
            </w:r>
            <w:r>
              <w:lastRenderedPageBreak/>
              <w:t>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256510,00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256510,00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256510,00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256510,00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256510,00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256510,00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256510,00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256510,00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333641,64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333641,64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20640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333641,64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333641,64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20640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333641,64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333641,64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20640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333641,64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333641,64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2838900,00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2838900,00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2838900,00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2838900,00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2838900,00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2838900,00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82290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82290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82290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1838900,00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1838900,00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1838900,00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1838900,00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1838900,00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1838900,00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Софинансирование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S2290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S2290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S2290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871251,61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871251,61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596251,61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596251,61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596251,61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596251,61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596251,61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596251,61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596251,61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596251,61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596251,61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596251,61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596251,61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596251,61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529713874,57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529713874,57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520619874,57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520619874,57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519018074,57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519018074,57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77629969,31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77629969,31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"Строительство и приобретение жилья"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77629969,31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77629969,31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82661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73686200,00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73686200,00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82661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73686200,00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73686200,00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82661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73686200,00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73686200,00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65548,31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65548,31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65548,31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65548,31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65548,31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65548,31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Софинансирование к средствам автономного округа на приобретение жилья, в целях реализации муниципальными </w:t>
            </w:r>
            <w:r>
              <w:lastRenderedPageBreak/>
              <w:t>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S2661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3878221,00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3878221,00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S2661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3878221,00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3878221,00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S2661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3878221,00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3878221,00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441388105,26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441388105,26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441388105,26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441388105,26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67483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140039700,00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140039700,00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67483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140039700,00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140039700,00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67483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140039700,00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140039700,00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67484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279279000,00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279279000,00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67484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279279000,00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279279000,00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67484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279279000,00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279279000,00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Софинансирование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6748S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22069405,26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22069405,26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6748S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22069405,26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22069405,26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F3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6748S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22069405,26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22069405,26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"Управление муниципальным имуществом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9094000,00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9094000,00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"Энергосбережение и повышение энергетической эффективности"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Бюджетные инвестиции иным юридическим лицам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450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контрольно-счетная палата Белоярского района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10313700,00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10313700,00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10100750,00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10100750,00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9433000,00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9433000,00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9433000,00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9433000,00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9433000,00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9433000,00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9433000,00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9433000,00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3389800,00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3389800,00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3376300,00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3376300,00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3376300,00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3376300,00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02250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5687900,00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5687900,00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02250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5687900,00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5687900,00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02250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5687900,00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5687900,00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89020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355300,00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355300,00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89020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336700,00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336700,00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89020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336700,00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336700,00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89020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89020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667750,00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667750,00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667750,00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667750,00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646450,00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646450,00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"Обеспечение выполнения полномочий органов местного самоуправления"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646450,00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646450,00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529250,00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529250,00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529250,00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529250,00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529250,00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529250,00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117200,00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117200,00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Иные бюджетные </w:t>
            </w:r>
            <w:r>
              <w:lastRenderedPageBreak/>
              <w:t>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212950,00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212950,00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212950,00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212950,00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</w:t>
            </w:r>
            <w:r>
              <w:lastRenderedPageBreak/>
              <w:t>деятельности органов местного самоуправления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212950,00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212950,00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212950,00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212950,00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212950,00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212950,00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212950,00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212950,00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212950,00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212950,00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080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212950,00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212950,00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1640002666,35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403331966,35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1236670700,00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Другие общегосударственные </w:t>
            </w:r>
            <w:r>
              <w:lastRenderedPageBreak/>
              <w:t>вопросы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1010007,80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1010007,80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1010007,80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1010007,80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1010007,80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1010007,80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1010007,80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1010007,80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1010007,80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1010007,80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1010007,80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1010007,80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1010007,80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1010007,80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1010007,80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1010007,80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1618919458,55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400405758,55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1218513700,00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445590564,00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72302664,00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373287900,00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445590564,00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72302664,00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373287900,00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435249100,00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61961200,00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373287900,00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435249100,00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61961200,00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373287900,00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61961200,00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61961200,00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61961200,00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61961200,00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61961200,00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61961200,00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</w:t>
            </w:r>
            <w:r>
              <w:lastRenderedPageBreak/>
              <w:t>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84301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373287900,00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373287900,00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84301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373287900,00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373287900,00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84301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373287900,00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373287900,00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55084,00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55084,00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55084,00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55084,00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55084,00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55084,00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Предоставление субсидий бюджетным, автономным учреждениям и иным некоммерческим </w:t>
            </w:r>
            <w:r>
              <w:lastRenderedPageBreak/>
              <w:t>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55084,00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55084,00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55084,00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55084,00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10286380,00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10286380,00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286380,00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286380,00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 в области энергосбережения и повышению энергетической эффективности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286380,00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286380,00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286380,00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286380,00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286380,00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286380,00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1015106072,25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171226272,25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843879800,00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1015106072,25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171226272,25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843879800,00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974651150,00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130771350,00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843879800,00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974651150,00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130771350,00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843879800,00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109509650,00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109509650,00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109509650,00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109509650,00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109509650,00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109509650,00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53030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53030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53030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13020000,00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82480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8041700,00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8041700,00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82480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8041700,00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8041700,00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82480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8041700,00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8041700,00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35391700,00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35391700,00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35391700,00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35391700,00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84030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35391700,00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35391700,00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Обеспечение государственных гарантий на получение </w:t>
            </w:r>
            <w:r>
              <w:lastRenderedPageBreak/>
              <w:t>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84303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808488100,00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808488100,00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84303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808488100,00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808488100,00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84303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808488100,00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808488100,00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Предоставление субсидий бюджетным, автономным учреждениям и иным некоммерческим </w:t>
            </w:r>
            <w:r>
              <w:lastRenderedPageBreak/>
              <w:t>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23350,00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23350,00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23350,00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23350,00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23350,00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23350,00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23350,00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23350,00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23350,00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23350,00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40431572,25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40431572,25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Основное мероприятие "Обеспечение комплексной безопасности образовательных учреждений и комфортных условий </w:t>
            </w:r>
            <w:r>
              <w:lastRenderedPageBreak/>
              <w:t>образовательного процесса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Реализация мероприятий в области энергосбережения и повышению энергетической эффективности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243200,00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34372072,25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34372072,25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на оснащение объектов капитального строительства, реконструкции средствами обучения и воспитания, необходимыми для реализации образовательных программ, соответствующими современным условиям обучения общего образования, включая дошкольное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82540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26100900,00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26100900,00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82540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26100900,00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26100900,00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82540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26100900,00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26100900,00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5371072,25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5371072,25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5371072,25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5371072,25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5371072,25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5371072,25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Софинансирование к средствам автономного округа на оснащение объектов капитального строительства, реконструкции средствами обучения и воспитания, необходимыми для реализации образовательных программ, соответствующими современным условиям обучения общего образования, включая дошкольное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S2540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2900100,00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2900100,00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Предоставление субсидий бюджетным, автономным учреждениям и иным некоммерческим </w:t>
            </w:r>
            <w:r>
              <w:lastRenderedPageBreak/>
              <w:t>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S2540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2900100,00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2900100,00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S2540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2900100,00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2900100,00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"Поддержка предприятий (индивидуальных предпринимателей), оказывающих услуги по организации питания в общеобразовательных организациях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5816300,00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5816300,00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5816300,00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5816300,00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5816300,00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5816300,00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5816300,00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5816300,00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67327380,00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67327380,00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67177380,00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67177380,00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66342046,00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66342046,00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64416046,00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64416046,00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10256900,00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10256900,00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10256900,00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10256900,00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10256900,00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10256900,00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20980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54159146,00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54159146,00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20980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54159146,00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54159146,00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20980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54159146,00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54159146,00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20980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20980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20980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Предоставление субсидий бюджетным, автономным учреждениям и иным некоммерческим </w:t>
            </w:r>
            <w:r>
              <w:lastRenderedPageBreak/>
              <w:t>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675534,00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12758000,00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12758000,00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12758000,00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12758000,00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12758000,00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12758000,00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12758000,00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12758000,00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6747200,00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6747200,00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6747200,00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6747200,00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6747200,00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6747200,00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</w:t>
            </w:r>
            <w:r>
              <w:lastRenderedPageBreak/>
              <w:t>пребыванием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1686900,00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1686900,00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1686900,00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1686900,00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1686900,00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1686900,00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78137442,30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76791442,30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1346000,00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78137442,30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76791442,30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1346000,00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1346000,00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1346000,00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1346000,00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1346000,00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1346000,00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6517166,00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6517166,00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6517166,00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6517166,00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6517166,00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6517166,00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4323266,00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4323266,00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4323266,00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4323266,00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Стипендии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1779900,00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1779900,00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1779900,00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1779900,00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70274276,30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70274276,30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70274276,30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70274276,30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39061387,70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39061387,70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28167480,50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28167480,50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28167480,50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28167480,50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1768807,20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1768807,20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1768807,20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1768807,20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9120100,00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9120100,00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9120100,00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9120100,00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Расходы на обеспечение деятельности органов </w:t>
            </w:r>
            <w:r>
              <w:lastRenderedPageBreak/>
              <w:t>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30984688,60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30984688,60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30809703,60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30809703,60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30809703,60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30809703,60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164985,00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164985,00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164985,00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164985,00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18557000,00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18157000,00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18157000,00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18157000,00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18157000,00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18157000,00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18157000,00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18157000,00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18157000,00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18157000,00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18157000,00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18157000,00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18157000,00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18157000,00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18157000,00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18157000,00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Социальные выплаты </w:t>
            </w:r>
            <w:r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230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комитет по культуре администрации Белоярского района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275518373,82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275518373,82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77015603,00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77015603,00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77015603,00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77015603,00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77015603,00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77015603,00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77015603,00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77015603,00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77015603,00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77015603,00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76924403,00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76924403,00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75191312,64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75191312,64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75191312,64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75191312,64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1725590,36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1725590,36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1725590,36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1725590,36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57500,00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57500,00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57300,00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57300,00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57300,00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57300,00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ОБРАЗОВАНИЕ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46957741,28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46957741,28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46588841,28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46588841,28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46588841,28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46588841,28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Подпрограмма "Реализация творческого потенциала </w:t>
            </w:r>
            <w:r>
              <w:lastRenderedPageBreak/>
              <w:t>жителей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45829303,28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45829303,28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45829303,28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45829303,28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45624303,28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45624303,28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45624303,28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45624303,28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45624303,28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45624303,28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"Развитие отраслевой инфраструктуры"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"Укрепление материально-</w:t>
            </w:r>
            <w:r>
              <w:lastRenderedPageBreak/>
              <w:t>технической базы учреждений культуры"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316800,00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442738,00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442738,00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442738,00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442738,00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442738,00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442738,00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442738,00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442738,00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442738,00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442738,00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Субсидии на организацию питания детей в возрасте от 6 </w:t>
            </w:r>
            <w:r>
              <w:lastRenderedPageBreak/>
              <w:t>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129072358,77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129072358,77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Культура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115596400,00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115596400,00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115074800,00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115074800,00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50943100,00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50943100,00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37832200,00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37832200,00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37138000,00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37138000,00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37138000,00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37138000,00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37138000,00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37138000,00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Мероприятия по организации отдыха и оздоровления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82520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82520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82520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S2520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S2520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S2520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13110900,00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13110900,00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12980500,00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12980500,00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12980500,00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12980500,00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12980500,00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12980500,00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Мероприятия по организации </w:t>
            </w:r>
            <w:r>
              <w:lastRenderedPageBreak/>
              <w:t>отдыха и оздоровления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59812200,00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59812200,00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59812200,00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59812200,00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59212200,00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59212200,00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59212200,00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59212200,00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59212200,00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59212200,00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"Развитие отраслевой инфраструктуры"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4228100,00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91400,00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13475958,77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13475958,77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13475958,77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13475958,77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13475958,77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13475958,77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13475958,77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13475958,77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6433669,10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6433669,10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5999969,10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5999969,10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5999969,10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5999969,10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431700,00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431700,00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431700,00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431700,00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7042289,67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7042289,67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7042289,67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7042289,67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08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7042289,67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7042289,67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22422670,77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22422670,77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22422670,77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22422670,77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22382670,77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22382670,77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Подпрограмма "Создание </w:t>
            </w:r>
            <w:r>
              <w:lastRenderedPageBreak/>
              <w:t>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22382670,77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22382670,77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"Поддержка средств массовой информации"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22382670,77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22382670,77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22382670,77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22382670,77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22382670,77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22382670,77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22382670,77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22382670,77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Основное мероприятие "Укрепление межнационального и </w:t>
            </w:r>
            <w:r>
              <w:lastRenderedPageBreak/>
              <w:t>межконфессионального согласия"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12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180007265,37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171751165,37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8256100,00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Белоярского района </w:t>
            </w:r>
            <w:r>
              <w:lastRenderedPageBreak/>
              <w:t>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13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Подпрограмма "Организация </w:t>
            </w:r>
            <w:r>
              <w:lastRenderedPageBreak/>
              <w:t>и осуществление мероприятий по работе с детьми и молодежью"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"Содействие занятости молодежи"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85060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85060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04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85060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6001800,00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ОБРАЗОВАНИЕ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92754870,77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84498770,77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8256100,00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Подпрограмма "Развитие </w:t>
            </w:r>
            <w:r>
              <w:lastRenderedPageBreak/>
              <w:t>физической культуры и массового спорта"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16780516,00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69932097,00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61675997,00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8256100,00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201130,00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201130,00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201130,00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201130,00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201130,00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201130,00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201130,00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201130,00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201130,00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201130,00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201130,00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201130,00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69642167,00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61386067,00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8256100,00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22163104,00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22163104,00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1106300,00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1106300,00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1106300,00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1106300,00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735000,00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735000,00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735000,00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735000,00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Стипендии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286300,00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21056804,00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21056804,00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16056804,00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16056804,00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14267140,00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14267140,00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14267140,00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14267140,00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1786864,00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1786864,00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1786864,00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1786864,00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41085610,00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32829510,00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8256100,00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38443700,00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30187600,00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8256100,00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29200300,00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29200300,00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29200300,00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29200300,00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29200300,00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29200300,00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495900,00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495900,00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103200,00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392700,00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392700,00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392700,00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392700,00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84080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8256100,00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84080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8256100,00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84080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8256100,00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Софинансирование к средствам автономного округа на организацию питания детей </w:t>
            </w:r>
            <w:r>
              <w:lastRenderedPageBreak/>
              <w:t>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123900,00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123900,00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98100,00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51400,00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"Развитие материально-технической базы организаций отдыха"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2582510,00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2582510,00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2582510,00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2582510,00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2582510,00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2582510,00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2582510,00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2582510,00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6393453,00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6393453,00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6393453,00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6393453,00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6393453,00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6393453,00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6080053,00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6080053,00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6080053,00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6080053,00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312100,00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312100,00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312100,00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312100,00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1300,00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Другие вопросы в области </w:t>
            </w:r>
            <w:r>
              <w:lastRenderedPageBreak/>
              <w:t>образования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6042257,77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6042257,77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6042257,77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6042257,77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6042257,77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6042257,77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6042257,77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6042257,77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6011857,77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6011857,77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5994257,77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5994257,77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5994257,77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5994257,77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07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Подпрограмма "Реализация мероприятий социальной </w:t>
            </w:r>
            <w:r>
              <w:lastRenderedPageBreak/>
              <w:t>политики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03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80721194,60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80721194,60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Массовый спорт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75796184,00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75796184,00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75796184,00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75796184,00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Подпрограмма "Развитие физической культуры и </w:t>
            </w:r>
            <w:r>
              <w:lastRenderedPageBreak/>
              <w:t>массового спорта"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75430984,00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75430984,00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75430984,00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75430984,00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71033400,00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71033400,00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71033400,00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71033400,00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71033400,00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71033400,00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397584,00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397584,00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397584,00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397584,00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397584,00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397584,00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3500000,00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365200,00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365200,00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02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4925010,60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4925010,60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Муниципальная программа Белоярского района "Развитие физической культуры, спорта и молодежной политики на </w:t>
            </w:r>
            <w:r>
              <w:lastRenderedPageBreak/>
              <w:t>территории Белоярского района на 2019 - 2024 годы"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4925010,60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4925010,60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4925010,60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4925010,60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4925010,60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4925010,60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4907810,60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4907810,60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4907810,60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4907810,60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4907810,60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4907810,60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c>
          <w:tcPr>
            <w:tcW w:w="3061" w:type="dxa"/>
          </w:tcPr>
          <w:p w:rsidR="003E78E8" w:rsidRDefault="003E78E8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  <w:r>
              <w:t>270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11</w:t>
            </w: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  <w:r>
              <w:t>06</w:t>
            </w: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  <w:r>
              <w:t>01</w:t>
            </w: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3E78E8" w:rsidRDefault="003E78E8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3E78E8" w:rsidRDefault="003E78E8">
            <w:pPr>
              <w:pStyle w:val="ConsPlusNormal"/>
            </w:pPr>
            <w:r>
              <w:t>0,00</w:t>
            </w:r>
          </w:p>
        </w:tc>
      </w:tr>
      <w:tr w:rsidR="003E78E8">
        <w:tblPrEx>
          <w:tblBorders>
            <w:insideV w:val="nil"/>
          </w:tblBorders>
        </w:tblPrEx>
        <w:tc>
          <w:tcPr>
            <w:tcW w:w="3061" w:type="dxa"/>
            <w:tcBorders>
              <w:left w:val="single" w:sz="4" w:space="0" w:color="auto"/>
            </w:tcBorders>
          </w:tcPr>
          <w:p w:rsidR="003E78E8" w:rsidRDefault="003E78E8">
            <w:pPr>
              <w:pStyle w:val="ConsPlusNormal"/>
            </w:pPr>
            <w:r>
              <w:t>Всего</w:t>
            </w:r>
          </w:p>
        </w:tc>
        <w:tc>
          <w:tcPr>
            <w:tcW w:w="76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2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64" w:type="dxa"/>
          </w:tcPr>
          <w:p w:rsidR="003E78E8" w:rsidRDefault="003E78E8">
            <w:pPr>
              <w:pStyle w:val="ConsPlusNormal"/>
            </w:pPr>
          </w:p>
        </w:tc>
        <w:tc>
          <w:tcPr>
            <w:tcW w:w="74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850" w:type="dxa"/>
          </w:tcPr>
          <w:p w:rsidR="003E78E8" w:rsidRDefault="003E78E8">
            <w:pPr>
              <w:pStyle w:val="ConsPlusNormal"/>
            </w:pPr>
          </w:p>
        </w:tc>
        <w:tc>
          <w:tcPr>
            <w:tcW w:w="979" w:type="dxa"/>
          </w:tcPr>
          <w:p w:rsidR="003E78E8" w:rsidRDefault="003E78E8">
            <w:pPr>
              <w:pStyle w:val="ConsPlusNormal"/>
            </w:pP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3E78E8" w:rsidRDefault="003E78E8">
            <w:pPr>
              <w:pStyle w:val="ConsPlusNorma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E78E8" w:rsidRDefault="003E78E8">
            <w:pPr>
              <w:pStyle w:val="ConsPlusNormal"/>
            </w:pPr>
            <w:r>
              <w:t>4431494964,70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E78E8" w:rsidRDefault="003E78E8">
            <w:pPr>
              <w:pStyle w:val="ConsPlusNormal"/>
            </w:pPr>
            <w:r>
              <w:t>2962348244,70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E78E8" w:rsidRDefault="003E78E8">
            <w:pPr>
              <w:pStyle w:val="ConsPlusNormal"/>
            </w:pPr>
            <w:r>
              <w:t>1469146720,00</w:t>
            </w:r>
          </w:p>
        </w:tc>
      </w:tr>
    </w:tbl>
    <w:p w:rsidR="003E78E8" w:rsidRDefault="003E78E8">
      <w:pPr>
        <w:pStyle w:val="ConsPlusNormal"/>
        <w:jc w:val="both"/>
      </w:pPr>
    </w:p>
    <w:p w:rsidR="003E78E8" w:rsidRDefault="003E78E8">
      <w:pPr>
        <w:pStyle w:val="ConsPlusNormal"/>
        <w:jc w:val="both"/>
      </w:pPr>
    </w:p>
    <w:p w:rsidR="003E78E8" w:rsidRDefault="003E78E8">
      <w:pPr>
        <w:pStyle w:val="ConsPlusNormal"/>
        <w:jc w:val="both"/>
      </w:pPr>
    </w:p>
    <w:p w:rsidR="003E78E8" w:rsidRDefault="003E78E8">
      <w:pPr>
        <w:pStyle w:val="ConsPlusNormal"/>
        <w:jc w:val="both"/>
      </w:pPr>
    </w:p>
    <w:p w:rsidR="003E78E8" w:rsidRDefault="003E78E8">
      <w:pPr>
        <w:pStyle w:val="ConsPlusNormal"/>
        <w:jc w:val="both"/>
      </w:pPr>
    </w:p>
    <w:p w:rsidR="00DF1DFE" w:rsidRDefault="00DF1DFE"/>
    <w:sectPr w:rsidR="00DF1DFE" w:rsidSect="00B14553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8E8"/>
    <w:rsid w:val="003E78E8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FF1394-FB95-4F00-945A-192B3BC3C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8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78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78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E78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E78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E78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E78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E78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1F804642B1001FE028B01F93E7485FE0E7AE340D6F393F302144F53C940CF43119926F90616F0CAC509BB19FFA6677D16C04BFE85E14E0C6822B6FHBoC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21F804642B1001FE028B01F93E7485FE0E7AE340D6F393F302144F53C940CF43119926F90616F0CAC509BB19BFA6677D16C04BFE85E14E0C6822B6FHBoC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1F804642B1001FE028B01F93E7485FE0E7AE340D6F373F362D44F53C940CF43119926F90616F0CAC509CB09AFA6677D16C04BFE85E14E0C6822B6FHBoCG" TargetMode="External"/><Relationship Id="rId5" Type="http://schemas.openxmlformats.org/officeDocument/2006/relationships/hyperlink" Target="consultantplus://offline/ref=221F804642B1001FE028B01F93E7485FE0E7AE340D6F3D39302544F53C940CF43119926F90616F0EA704CBF0CCFC30278B390CA3EB4016HEo5G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221F804642B1001FE028B01F93E7485FE0E7AE340D6E3E38332344F53C940CF43119926F90616F0CAC509AB09BFA6677D16C04BFE85E14E0C6822B6FHBoC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195</Pages>
  <Words>28428</Words>
  <Characters>162041</Characters>
  <Application>Microsoft Office Word</Application>
  <DocSecurity>0</DocSecurity>
  <Lines>1350</Lines>
  <Paragraphs>380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2020-05-21T06:40:00Z</dcterms:created>
  <dcterms:modified xsi:type="dcterms:W3CDTF">2020-05-21T06:41:00Z</dcterms:modified>
</cp:coreProperties>
</file>